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368A5C4B" w:rsidR="00661B97" w:rsidRPr="004D250A" w:rsidRDefault="00B3105E" w:rsidP="00056AB3">
            <w:pPr>
              <w:keepNext/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D250A">
              <w:rPr>
                <w:rFonts w:ascii="Arial" w:hAnsi="Arial" w:cs="Arial"/>
                <w:color w:val="0000FF"/>
                <w:sz w:val="20"/>
                <w:szCs w:val="20"/>
              </w:rPr>
              <w:t>10/4.2-202</w:t>
            </w:r>
            <w:r w:rsidR="00056AB3" w:rsidRPr="004D250A">
              <w:rPr>
                <w:rFonts w:ascii="Arial" w:hAnsi="Arial" w:cs="Arial"/>
                <w:color w:val="0000FF"/>
                <w:sz w:val="20"/>
                <w:szCs w:val="20"/>
              </w:rPr>
              <w:t>6-</w:t>
            </w:r>
            <w:r w:rsidR="004D250A" w:rsidRPr="004D250A">
              <w:rPr>
                <w:rFonts w:ascii="Arial" w:hAnsi="Arial" w:cs="Arial"/>
                <w:color w:val="0000FF"/>
                <w:sz w:val="20"/>
                <w:szCs w:val="20"/>
              </w:rPr>
              <w:t>0426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6B21E7D" w14:textId="77777777" w:rsidR="00661B97" w:rsidRPr="004D250A" w:rsidRDefault="004D250A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D250A">
              <w:rPr>
                <w:rFonts w:ascii="Arial" w:hAnsi="Arial" w:cs="Arial"/>
                <w:color w:val="0000FF"/>
                <w:sz w:val="20"/>
                <w:szCs w:val="20"/>
              </w:rPr>
              <w:t>Gas-, Wasser- und Entwässerungsanlagen innerhalb von Gebäuden</w:t>
            </w:r>
          </w:p>
          <w:p w14:paraId="3480DD8C" w14:textId="77777777" w:rsidR="004D250A" w:rsidRPr="004D250A" w:rsidRDefault="004D250A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D250A">
              <w:rPr>
                <w:rFonts w:ascii="Arial" w:hAnsi="Arial" w:cs="Arial"/>
                <w:color w:val="0000FF"/>
                <w:sz w:val="20"/>
                <w:szCs w:val="20"/>
              </w:rPr>
              <w:t xml:space="preserve">Sportanlage </w:t>
            </w:r>
            <w:proofErr w:type="spellStart"/>
            <w:r w:rsidRPr="004D250A">
              <w:rPr>
                <w:rFonts w:ascii="Arial" w:hAnsi="Arial" w:cs="Arial"/>
                <w:color w:val="0000FF"/>
                <w:sz w:val="20"/>
                <w:szCs w:val="20"/>
              </w:rPr>
              <w:t>Valentinstraße</w:t>
            </w:r>
            <w:proofErr w:type="spellEnd"/>
          </w:p>
          <w:p w14:paraId="4BB1DC6C" w14:textId="172266A0" w:rsidR="004D250A" w:rsidRPr="002D2915" w:rsidRDefault="004D250A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 w:rsidRPr="004D250A">
              <w:rPr>
                <w:rFonts w:ascii="Arial" w:hAnsi="Arial" w:cs="Arial"/>
                <w:color w:val="0000FF"/>
                <w:sz w:val="20"/>
                <w:szCs w:val="20"/>
              </w:rPr>
              <w:t>45896 Gelsenkirchen</w:t>
            </w: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18527222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D250A">
              <w:rPr>
                <w:rFonts w:ascii="Arial" w:hAnsi="Arial" w:cs="Arial"/>
                <w:sz w:val="20"/>
                <w:szCs w:val="20"/>
              </w:rPr>
            </w:r>
            <w:r w:rsidR="004D250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D250A">
              <w:rPr>
                <w:rFonts w:ascii="Arial" w:hAnsi="Arial" w:cs="Arial"/>
                <w:sz w:val="20"/>
                <w:szCs w:val="20"/>
              </w:rPr>
            </w:r>
            <w:r w:rsidR="004D250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D250A">
              <w:rPr>
                <w:rFonts w:ascii="Arial" w:hAnsi="Arial" w:cs="Arial"/>
                <w:sz w:val="20"/>
                <w:szCs w:val="20"/>
              </w:rPr>
            </w:r>
            <w:r w:rsidR="004D250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D250A">
              <w:rPr>
                <w:rFonts w:ascii="Arial" w:hAnsi="Arial" w:cs="Arial"/>
                <w:sz w:val="20"/>
                <w:szCs w:val="20"/>
              </w:rPr>
            </w:r>
            <w:r w:rsidR="004D250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D250A">
              <w:rPr>
                <w:rFonts w:ascii="Arial" w:hAnsi="Arial" w:cs="Arial"/>
                <w:sz w:val="20"/>
                <w:szCs w:val="20"/>
              </w:rPr>
            </w:r>
            <w:r w:rsidR="004D250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4D250A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4D250A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50A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50A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4D250A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4D250A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4D250A">
              <w:rPr>
                <w:rFonts w:cs="Arial"/>
              </w:rPr>
            </w:r>
            <w:r w:rsidR="004D250A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50A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50A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50A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58DD938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0208989">
    <w:abstractNumId w:val="7"/>
  </w:num>
  <w:num w:numId="2" w16cid:durableId="1551573783">
    <w:abstractNumId w:val="6"/>
  </w:num>
  <w:num w:numId="3" w16cid:durableId="170535989">
    <w:abstractNumId w:val="8"/>
  </w:num>
  <w:num w:numId="4" w16cid:durableId="32118573">
    <w:abstractNumId w:val="4"/>
  </w:num>
  <w:num w:numId="5" w16cid:durableId="1260406572">
    <w:abstractNumId w:val="2"/>
  </w:num>
  <w:num w:numId="6" w16cid:durableId="536283082">
    <w:abstractNumId w:val="12"/>
  </w:num>
  <w:num w:numId="7" w16cid:durableId="84615579">
    <w:abstractNumId w:val="3"/>
  </w:num>
  <w:num w:numId="8" w16cid:durableId="2058700951">
    <w:abstractNumId w:val="0"/>
  </w:num>
  <w:num w:numId="9" w16cid:durableId="975717648">
    <w:abstractNumId w:val="10"/>
  </w:num>
  <w:num w:numId="10" w16cid:durableId="1415778211">
    <w:abstractNumId w:val="11"/>
  </w:num>
  <w:num w:numId="11" w16cid:durableId="840001792">
    <w:abstractNumId w:val="5"/>
  </w:num>
  <w:num w:numId="12" w16cid:durableId="3019902">
    <w:abstractNumId w:val="9"/>
  </w:num>
  <w:num w:numId="13" w16cid:durableId="374156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50A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371C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06E85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1F69-9DCA-4EDF-9F3A-CB1C685C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5119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Racherbäumer Manuela</cp:lastModifiedBy>
  <cp:revision>3</cp:revision>
  <cp:lastPrinted>2012-07-02T09:24:00Z</cp:lastPrinted>
  <dcterms:created xsi:type="dcterms:W3CDTF">2026-03-02T09:40:00Z</dcterms:created>
  <dcterms:modified xsi:type="dcterms:W3CDTF">2026-08-05T09:12:00Z</dcterms:modified>
</cp:coreProperties>
</file>